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E5" w:rsidRPr="002F4A6F" w:rsidRDefault="00017B5C" w:rsidP="007678E5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2F4A6F">
        <w:rPr>
          <w:rFonts w:ascii="Franklin Gothic Book" w:hAnsi="Franklin Gothic Book" w:cs="Times New Roman"/>
          <w:b/>
          <w:sz w:val="24"/>
          <w:szCs w:val="24"/>
        </w:rPr>
        <w:t>Matthew G. Cooper</w:t>
      </w:r>
      <w:bookmarkStart w:id="0" w:name="_GoBack"/>
      <w:bookmarkEnd w:id="0"/>
    </w:p>
    <w:p w:rsidR="007678E5" w:rsidRPr="0051494F" w:rsidRDefault="007678E5" w:rsidP="007678E5">
      <w:pPr>
        <w:spacing w:after="0" w:line="240" w:lineRule="auto"/>
        <w:contextualSpacing/>
        <w:jc w:val="center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>Department of Geography</w:t>
      </w:r>
    </w:p>
    <w:p w:rsidR="007678E5" w:rsidRDefault="007678E5" w:rsidP="007678E5">
      <w:pPr>
        <w:spacing w:after="0" w:line="240" w:lineRule="auto"/>
        <w:contextualSpacing/>
        <w:jc w:val="center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>University of California Los Angeles</w:t>
      </w:r>
    </w:p>
    <w:p w:rsidR="0051494F" w:rsidRPr="0051494F" w:rsidRDefault="0051494F" w:rsidP="0051494F">
      <w:pPr>
        <w:spacing w:after="0" w:line="240" w:lineRule="auto"/>
        <w:contextualSpacing/>
        <w:jc w:val="center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>guycooper@ucla.edu</w:t>
      </w:r>
    </w:p>
    <w:p w:rsidR="0051494F" w:rsidRPr="0051494F" w:rsidRDefault="0051494F" w:rsidP="0051494F">
      <w:pPr>
        <w:spacing w:before="120" w:after="120" w:line="240" w:lineRule="auto"/>
        <w:ind w:left="360" w:hanging="360"/>
        <w:jc w:val="center"/>
        <w:rPr>
          <w:rFonts w:ascii="Franklin Gothic Book" w:hAnsi="Franklin Gothic Book" w:cs="Times New Roman"/>
          <w:b/>
          <w:u w:val="single"/>
        </w:rPr>
      </w:pPr>
      <w:r>
        <w:rPr>
          <w:rFonts w:ascii="Franklin Gothic Book" w:hAnsi="Franklin Gothic Book" w:cs="Times New Roman"/>
          <w:b/>
          <w:u w:val="single"/>
        </w:rPr>
        <w:t>EDUCATION</w:t>
      </w:r>
    </w:p>
    <w:p w:rsidR="007678E5" w:rsidRPr="0051494F" w:rsidRDefault="007678E5" w:rsidP="007678E5">
      <w:pPr>
        <w:spacing w:after="0" w:line="240" w:lineRule="auto"/>
        <w:contextualSpacing/>
        <w:rPr>
          <w:rFonts w:ascii="Franklin Gothic Book" w:hAnsi="Franklin Gothic Book" w:cs="Times New Roman"/>
          <w:lang w:eastAsia="ko-KR"/>
        </w:rPr>
      </w:pPr>
      <w:r w:rsidRPr="0051494F">
        <w:rPr>
          <w:rFonts w:ascii="Franklin Gothic Book" w:hAnsi="Franklin Gothic Book" w:cs="Times New Roman"/>
          <w:b/>
          <w:lang w:eastAsia="ko-KR"/>
        </w:rPr>
        <w:t xml:space="preserve">Ph.D. </w:t>
      </w:r>
      <w:r w:rsidRPr="0051494F">
        <w:rPr>
          <w:rFonts w:ascii="Franklin Gothic Book" w:hAnsi="Franklin Gothic Book" w:cs="Times New Roman"/>
          <w:b/>
          <w:lang w:eastAsia="ko-KR"/>
        </w:rPr>
        <w:tab/>
      </w:r>
      <w:r w:rsidRPr="0051494F">
        <w:rPr>
          <w:rFonts w:ascii="Franklin Gothic Book" w:hAnsi="Franklin Gothic Book" w:cs="Times New Roman"/>
          <w:lang w:eastAsia="ko-KR"/>
        </w:rPr>
        <w:t xml:space="preserve">University of California Los Angeles, </w:t>
      </w:r>
      <w:r w:rsidR="0051494F">
        <w:rPr>
          <w:rFonts w:ascii="Franklin Gothic Book" w:hAnsi="Franklin Gothic Book" w:cs="Times New Roman"/>
          <w:lang w:eastAsia="ko-KR"/>
        </w:rPr>
        <w:t xml:space="preserve">in progress, </w:t>
      </w:r>
      <w:r w:rsidRPr="0051494F">
        <w:rPr>
          <w:rFonts w:ascii="Franklin Gothic Book" w:hAnsi="Franklin Gothic Book" w:cs="Times New Roman"/>
          <w:lang w:eastAsia="ko-KR"/>
        </w:rPr>
        <w:t>entry date September 201</w:t>
      </w:r>
      <w:r w:rsidR="00017B5C" w:rsidRPr="0051494F">
        <w:rPr>
          <w:rFonts w:ascii="Franklin Gothic Book" w:hAnsi="Franklin Gothic Book" w:cs="Times New Roman"/>
          <w:lang w:eastAsia="ko-KR"/>
        </w:rPr>
        <w:t>5</w:t>
      </w:r>
      <w:r w:rsidR="00255BF0">
        <w:rPr>
          <w:rFonts w:ascii="Franklin Gothic Book" w:hAnsi="Franklin Gothic Book" w:cs="Times New Roman"/>
          <w:lang w:eastAsia="ko-KR"/>
        </w:rPr>
        <w:t>, GPA 4.0</w:t>
      </w:r>
    </w:p>
    <w:p w:rsidR="007678E5" w:rsidRPr="0051494F" w:rsidRDefault="007678E5" w:rsidP="007678E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imes New Roman"/>
          <w:lang w:eastAsia="ko-KR"/>
        </w:rPr>
      </w:pPr>
      <w:r w:rsidRPr="0051494F">
        <w:rPr>
          <w:rFonts w:ascii="Franklin Gothic Book" w:hAnsi="Franklin Gothic Book" w:cs="Times New Roman"/>
          <w:lang w:eastAsia="ko-KR"/>
        </w:rPr>
        <w:t xml:space="preserve">Research topic: </w:t>
      </w:r>
      <w:r w:rsidR="00017B5C" w:rsidRPr="0051494F">
        <w:rPr>
          <w:rFonts w:ascii="Franklin Gothic Book" w:hAnsi="Franklin Gothic Book" w:cs="Times New Roman"/>
          <w:lang w:eastAsia="ko-KR"/>
        </w:rPr>
        <w:t>Hydrology of the Greenland Ice Sheet</w:t>
      </w:r>
      <w:r w:rsidRPr="0051494F">
        <w:rPr>
          <w:rFonts w:ascii="Franklin Gothic Book" w:hAnsi="Franklin Gothic Book" w:cs="Times New Roman"/>
          <w:lang w:eastAsia="ko-KR"/>
        </w:rPr>
        <w:t xml:space="preserve"> </w:t>
      </w:r>
    </w:p>
    <w:p w:rsidR="007678E5" w:rsidRPr="0051494F" w:rsidRDefault="007678E5" w:rsidP="007678E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imes New Roman"/>
          <w:lang w:eastAsia="ko-KR"/>
        </w:rPr>
      </w:pPr>
      <w:r w:rsidRPr="0051494F">
        <w:rPr>
          <w:rFonts w:ascii="Franklin Gothic Book" w:hAnsi="Franklin Gothic Book" w:cs="Times New Roman"/>
          <w:lang w:eastAsia="ko-KR"/>
        </w:rPr>
        <w:t xml:space="preserve">Advisor: Dr. </w:t>
      </w:r>
      <w:r w:rsidR="00017B5C" w:rsidRPr="0051494F">
        <w:rPr>
          <w:rFonts w:ascii="Franklin Gothic Book" w:hAnsi="Franklin Gothic Book" w:cs="Times New Roman"/>
          <w:lang w:eastAsia="ko-KR"/>
        </w:rPr>
        <w:t>Laurence C.</w:t>
      </w:r>
      <w:r w:rsidRPr="0051494F">
        <w:rPr>
          <w:rFonts w:ascii="Franklin Gothic Book" w:hAnsi="Franklin Gothic Book" w:cs="Times New Roman"/>
          <w:lang w:eastAsia="ko-KR"/>
        </w:rPr>
        <w:t xml:space="preserve"> Smith</w:t>
      </w:r>
    </w:p>
    <w:p w:rsidR="007678E5" w:rsidRPr="0051494F" w:rsidRDefault="007678E5" w:rsidP="0051494F">
      <w:pPr>
        <w:spacing w:before="120" w:after="0" w:line="240" w:lineRule="auto"/>
        <w:ind w:left="720" w:hanging="720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  <w:b/>
        </w:rPr>
        <w:t>M.S.</w:t>
      </w:r>
      <w:r w:rsidRPr="0051494F">
        <w:rPr>
          <w:rFonts w:ascii="Franklin Gothic Book" w:hAnsi="Franklin Gothic Book" w:cs="Times New Roman"/>
          <w:b/>
          <w:lang w:eastAsia="ko-KR"/>
        </w:rPr>
        <w:tab/>
      </w:r>
      <w:r w:rsidR="00017B5C" w:rsidRPr="0051494F">
        <w:rPr>
          <w:rFonts w:ascii="Franklin Gothic Book" w:hAnsi="Franklin Gothic Book" w:cs="Times New Roman"/>
        </w:rPr>
        <w:t>Oregon State Universi</w:t>
      </w:r>
      <w:r w:rsidR="00255BF0">
        <w:rPr>
          <w:rFonts w:ascii="Franklin Gothic Book" w:hAnsi="Franklin Gothic Book" w:cs="Times New Roman"/>
        </w:rPr>
        <w:t>ty, College of Earth, Ocean,</w:t>
      </w:r>
      <w:r w:rsidR="00017B5C" w:rsidRPr="0051494F">
        <w:rPr>
          <w:rFonts w:ascii="Franklin Gothic Book" w:hAnsi="Franklin Gothic Book" w:cs="Times New Roman"/>
        </w:rPr>
        <w:t xml:space="preserve"> </w:t>
      </w:r>
      <w:r w:rsidR="000F6E64">
        <w:rPr>
          <w:rFonts w:ascii="Franklin Gothic Book" w:hAnsi="Franklin Gothic Book" w:cs="Times New Roman"/>
        </w:rPr>
        <w:t xml:space="preserve">and </w:t>
      </w:r>
      <w:r w:rsidR="00017B5C" w:rsidRPr="0051494F">
        <w:rPr>
          <w:rFonts w:ascii="Franklin Gothic Book" w:hAnsi="Franklin Gothic Book" w:cs="Times New Roman"/>
        </w:rPr>
        <w:t>Atmospheric Science, 2015</w:t>
      </w:r>
      <w:r w:rsidR="00255BF0">
        <w:rPr>
          <w:rFonts w:ascii="Franklin Gothic Book" w:hAnsi="Franklin Gothic Book" w:cs="Times New Roman"/>
        </w:rPr>
        <w:t xml:space="preserve">, </w:t>
      </w:r>
      <w:r w:rsidR="00255BF0">
        <w:rPr>
          <w:rFonts w:ascii="Franklin Gothic Book" w:hAnsi="Franklin Gothic Book" w:cs="Times New Roman"/>
          <w:lang w:eastAsia="ko-KR"/>
        </w:rPr>
        <w:t>GPA 3.98</w:t>
      </w:r>
    </w:p>
    <w:p w:rsidR="007678E5" w:rsidRPr="0051494F" w:rsidRDefault="007678E5" w:rsidP="007678E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 xml:space="preserve">Thesis topic: </w:t>
      </w:r>
      <w:r w:rsidR="00017B5C" w:rsidRPr="0051494F">
        <w:rPr>
          <w:rFonts w:ascii="Franklin Gothic Book" w:hAnsi="Franklin Gothic Book" w:cs="Times New Roman"/>
        </w:rPr>
        <w:t>Climate change impacts on snow in the Pacific Northwest</w:t>
      </w:r>
    </w:p>
    <w:p w:rsidR="007678E5" w:rsidRPr="0051494F" w:rsidRDefault="007678E5" w:rsidP="0051494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 xml:space="preserve">Advisor: Dr. </w:t>
      </w:r>
      <w:r w:rsidR="00017B5C" w:rsidRPr="0051494F">
        <w:rPr>
          <w:rFonts w:ascii="Franklin Gothic Book" w:hAnsi="Franklin Gothic Book" w:cs="Times New Roman"/>
        </w:rPr>
        <w:t>Anne W. Nolin</w:t>
      </w:r>
    </w:p>
    <w:p w:rsidR="007678E5" w:rsidRDefault="007678E5" w:rsidP="0051494F">
      <w:pPr>
        <w:spacing w:before="120" w:after="120" w:line="240" w:lineRule="auto"/>
        <w:ind w:left="720" w:hanging="720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  <w:b/>
        </w:rPr>
        <w:t>B.</w:t>
      </w:r>
      <w:r w:rsidR="0051494F">
        <w:rPr>
          <w:rFonts w:ascii="Franklin Gothic Book" w:hAnsi="Franklin Gothic Book" w:cs="Times New Roman"/>
          <w:b/>
        </w:rPr>
        <w:t>A</w:t>
      </w:r>
      <w:r w:rsidRPr="0051494F">
        <w:rPr>
          <w:rFonts w:ascii="Franklin Gothic Book" w:hAnsi="Franklin Gothic Book" w:cs="Times New Roman"/>
          <w:b/>
        </w:rPr>
        <w:t>.</w:t>
      </w:r>
      <w:r w:rsidRPr="0051494F">
        <w:rPr>
          <w:rFonts w:ascii="Franklin Gothic Book" w:hAnsi="Franklin Gothic Book" w:cs="Times New Roman"/>
          <w:b/>
          <w:lang w:eastAsia="ko-KR"/>
        </w:rPr>
        <w:tab/>
      </w:r>
      <w:r w:rsidR="00017B5C" w:rsidRPr="0051494F">
        <w:rPr>
          <w:rFonts w:ascii="Franklin Gothic Book" w:hAnsi="Franklin Gothic Book" w:cs="Times New Roman"/>
        </w:rPr>
        <w:t xml:space="preserve">University of California, Santa </w:t>
      </w:r>
      <w:r w:rsidR="00255BF0">
        <w:rPr>
          <w:rFonts w:ascii="Franklin Gothic Book" w:hAnsi="Franklin Gothic Book" w:cs="Times New Roman"/>
        </w:rPr>
        <w:t>Cruz, Environmental Studies &amp;</w:t>
      </w:r>
      <w:r w:rsidR="00017B5C" w:rsidRPr="0051494F">
        <w:rPr>
          <w:rFonts w:ascii="Franklin Gothic Book" w:hAnsi="Franklin Gothic Book" w:cs="Times New Roman"/>
        </w:rPr>
        <w:t xml:space="preserve"> Earth Science, 2008</w:t>
      </w:r>
      <w:r w:rsidR="00255BF0">
        <w:rPr>
          <w:rFonts w:ascii="Franklin Gothic Book" w:hAnsi="Franklin Gothic Book" w:cs="Times New Roman"/>
        </w:rPr>
        <w:t>, GPA 3.41</w:t>
      </w:r>
    </w:p>
    <w:p w:rsidR="00255BF0" w:rsidRPr="0051494F" w:rsidRDefault="00255BF0" w:rsidP="0051494F">
      <w:pPr>
        <w:spacing w:before="120" w:after="120" w:line="240" w:lineRule="auto"/>
        <w:ind w:left="720" w:hanging="72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</w:rPr>
        <w:t>GRE score percentiles:</w:t>
      </w:r>
      <w:r>
        <w:rPr>
          <w:rFonts w:ascii="Franklin Gothic Book" w:hAnsi="Franklin Gothic Book" w:cs="Times New Roman"/>
        </w:rPr>
        <w:t xml:space="preserve"> Verbal 94%, Quantitative 80%, Writing 93%</w:t>
      </w:r>
    </w:p>
    <w:p w:rsidR="007678E5" w:rsidRPr="0051494F" w:rsidRDefault="007678E5" w:rsidP="0051494F">
      <w:pPr>
        <w:spacing w:before="120" w:after="120" w:line="240" w:lineRule="auto"/>
        <w:ind w:left="360" w:hanging="360"/>
        <w:jc w:val="center"/>
        <w:rPr>
          <w:rFonts w:ascii="Franklin Gothic Book" w:hAnsi="Franklin Gothic Book" w:cs="Times New Roman"/>
          <w:b/>
          <w:u w:val="single"/>
        </w:rPr>
      </w:pPr>
      <w:bookmarkStart w:id="1" w:name="OLE_LINK11"/>
      <w:bookmarkStart w:id="2" w:name="OLE_LINK12"/>
      <w:r w:rsidRPr="0051494F">
        <w:rPr>
          <w:rFonts w:ascii="Franklin Gothic Book" w:hAnsi="Franklin Gothic Book" w:cs="Times New Roman"/>
          <w:b/>
          <w:u w:val="single"/>
        </w:rPr>
        <w:t>AWARDS &amp; HONORS</w:t>
      </w:r>
    </w:p>
    <w:bookmarkEnd w:id="1"/>
    <w:bookmarkEnd w:id="2"/>
    <w:p w:rsidR="005D0CE3" w:rsidRPr="0051494F" w:rsidRDefault="00017B5C" w:rsidP="005D0CE3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imes New Roman"/>
          <w:b/>
          <w:u w:val="single"/>
        </w:rPr>
      </w:pPr>
      <w:r w:rsidRPr="0051494F">
        <w:rPr>
          <w:rFonts w:ascii="Franklin Gothic Book" w:hAnsi="Franklin Gothic Book" w:cs="Times New Roman"/>
        </w:rPr>
        <w:t xml:space="preserve">OSU Water Resources Graduate Program outstanding conference presentation award, Pacific Northwest </w:t>
      </w:r>
      <w:r w:rsidR="0051494F">
        <w:rPr>
          <w:rFonts w:ascii="Franklin Gothic Book" w:hAnsi="Franklin Gothic Book" w:cs="Times New Roman"/>
        </w:rPr>
        <w:t>Climate Science Conference, 2014</w:t>
      </w:r>
    </w:p>
    <w:p w:rsidR="007678E5" w:rsidRPr="0051494F" w:rsidRDefault="007678E5" w:rsidP="007678E5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>U</w:t>
      </w:r>
      <w:r w:rsidR="00017B5C" w:rsidRPr="0051494F">
        <w:rPr>
          <w:rFonts w:ascii="Franklin Gothic Book" w:hAnsi="Franklin Gothic Book" w:cs="Times New Roman"/>
        </w:rPr>
        <w:t>CSC undergraduate honors program</w:t>
      </w:r>
    </w:p>
    <w:p w:rsidR="007678E5" w:rsidRPr="0051494F" w:rsidRDefault="007678E5" w:rsidP="0051494F">
      <w:pPr>
        <w:spacing w:before="120" w:after="120" w:line="240" w:lineRule="auto"/>
        <w:jc w:val="center"/>
        <w:rPr>
          <w:rFonts w:ascii="Franklin Gothic Book" w:hAnsi="Franklin Gothic Book" w:cs="Times New Roman"/>
          <w:b/>
          <w:u w:val="single"/>
          <w:lang w:eastAsia="ko-KR"/>
        </w:rPr>
      </w:pPr>
      <w:r w:rsidRPr="0051494F">
        <w:rPr>
          <w:rFonts w:ascii="Franklin Gothic Book" w:hAnsi="Franklin Gothic Book" w:cs="Times New Roman"/>
          <w:b/>
          <w:u w:val="single"/>
          <w:lang w:eastAsia="ko-KR"/>
        </w:rPr>
        <w:t>PUBLICATIONS</w:t>
      </w:r>
      <w:r w:rsidR="00371108">
        <w:rPr>
          <w:rFonts w:ascii="Franklin Gothic Book" w:hAnsi="Franklin Gothic Book" w:cs="Times New Roman"/>
          <w:b/>
          <w:u w:val="single"/>
          <w:lang w:eastAsia="ko-KR"/>
        </w:rPr>
        <w:t xml:space="preserve"> &amp; PRESENTATIONS</w:t>
      </w:r>
    </w:p>
    <w:p w:rsidR="007678E5" w:rsidRPr="0051494F" w:rsidRDefault="007678E5" w:rsidP="007678E5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  <w:lang w:eastAsia="ko-KR"/>
        </w:rPr>
        <w:t xml:space="preserve">Refereed Journal Articles </w:t>
      </w:r>
    </w:p>
    <w:p w:rsidR="001535F5" w:rsidRPr="0051494F" w:rsidRDefault="00017B5C" w:rsidP="00017B5C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imes New Roman"/>
          <w:b/>
          <w:lang w:eastAsia="ko-KR"/>
        </w:rPr>
      </w:pPr>
      <w:bookmarkStart w:id="3" w:name="OLE_LINK13"/>
      <w:bookmarkStart w:id="4" w:name="OLE_LINK14"/>
      <w:bookmarkStart w:id="5" w:name="OLE_LINK15"/>
      <w:bookmarkStart w:id="6" w:name="OLE_LINK16"/>
      <w:r w:rsidRPr="0051494F">
        <w:rPr>
          <w:rFonts w:ascii="Franklin Gothic Book" w:hAnsi="Franklin Gothic Book" w:cs="Times New Roman"/>
          <w:b/>
        </w:rPr>
        <w:t>Cooper</w:t>
      </w:r>
      <w:r w:rsidR="007678E5" w:rsidRPr="0051494F">
        <w:rPr>
          <w:rFonts w:ascii="Franklin Gothic Book" w:hAnsi="Franklin Gothic Book" w:cs="Times New Roman"/>
          <w:b/>
        </w:rPr>
        <w:t xml:space="preserve">, </w:t>
      </w:r>
      <w:r w:rsidRPr="0051494F">
        <w:rPr>
          <w:rFonts w:ascii="Franklin Gothic Book" w:hAnsi="Franklin Gothic Book" w:cs="Times New Roman"/>
          <w:b/>
        </w:rPr>
        <w:t>M</w:t>
      </w:r>
      <w:r w:rsidR="007678E5" w:rsidRPr="0051494F">
        <w:rPr>
          <w:rFonts w:ascii="Franklin Gothic Book" w:hAnsi="Franklin Gothic Book" w:cs="Times New Roman"/>
          <w:b/>
        </w:rPr>
        <w:t>.</w:t>
      </w:r>
      <w:r w:rsidRPr="0051494F">
        <w:rPr>
          <w:rFonts w:ascii="Franklin Gothic Book" w:hAnsi="Franklin Gothic Book" w:cs="Times New Roman"/>
          <w:b/>
        </w:rPr>
        <w:t>G</w:t>
      </w:r>
      <w:r w:rsidR="007678E5" w:rsidRPr="0051494F">
        <w:rPr>
          <w:rFonts w:ascii="Franklin Gothic Book" w:hAnsi="Franklin Gothic Book" w:cs="Times New Roman"/>
          <w:b/>
        </w:rPr>
        <w:t>.</w:t>
      </w:r>
      <w:r w:rsidR="007678E5" w:rsidRPr="002F4A6F">
        <w:rPr>
          <w:rFonts w:ascii="Franklin Gothic Book" w:hAnsi="Franklin Gothic Book" w:cs="Times New Roman"/>
        </w:rPr>
        <w:t>,</w:t>
      </w:r>
      <w:bookmarkEnd w:id="3"/>
      <w:bookmarkEnd w:id="4"/>
      <w:bookmarkEnd w:id="5"/>
      <w:bookmarkEnd w:id="6"/>
      <w:r w:rsidR="007678E5" w:rsidRPr="0051494F">
        <w:rPr>
          <w:rFonts w:ascii="Franklin Gothic Book" w:hAnsi="Franklin Gothic Book" w:cs="Times New Roman"/>
        </w:rPr>
        <w:t xml:space="preserve"> </w:t>
      </w:r>
      <w:r w:rsidRPr="0051494F">
        <w:rPr>
          <w:rFonts w:ascii="Franklin Gothic Book" w:hAnsi="Franklin Gothic Book" w:cs="Times New Roman"/>
        </w:rPr>
        <w:t xml:space="preserve">Nolin, A.W., &amp; </w:t>
      </w:r>
      <w:proofErr w:type="spellStart"/>
      <w:r w:rsidRPr="0051494F">
        <w:rPr>
          <w:rFonts w:ascii="Franklin Gothic Book" w:hAnsi="Franklin Gothic Book" w:cs="Times New Roman"/>
        </w:rPr>
        <w:t>Safeeq</w:t>
      </w:r>
      <w:proofErr w:type="spellEnd"/>
      <w:r w:rsidRPr="0051494F">
        <w:rPr>
          <w:rFonts w:ascii="Franklin Gothic Book" w:hAnsi="Franklin Gothic Book" w:cs="Times New Roman"/>
        </w:rPr>
        <w:t>, M.</w:t>
      </w:r>
      <w:r w:rsidR="007678E5" w:rsidRPr="0051494F">
        <w:rPr>
          <w:rFonts w:ascii="Franklin Gothic Book" w:hAnsi="Franklin Gothic Book" w:cs="Times New Roman"/>
        </w:rPr>
        <w:t xml:space="preserve"> (201</w:t>
      </w:r>
      <w:r w:rsidRPr="0051494F">
        <w:rPr>
          <w:rFonts w:ascii="Franklin Gothic Book" w:hAnsi="Franklin Gothic Book" w:cs="Times New Roman"/>
        </w:rPr>
        <w:t>6</w:t>
      </w:r>
      <w:r w:rsidR="0051494F">
        <w:rPr>
          <w:rFonts w:ascii="Franklin Gothic Book" w:hAnsi="Franklin Gothic Book" w:cs="Times New Roman"/>
        </w:rPr>
        <w:t>).</w:t>
      </w:r>
      <w:r w:rsidR="007678E5" w:rsidRPr="0051494F">
        <w:rPr>
          <w:rFonts w:ascii="Franklin Gothic Book" w:hAnsi="Franklin Gothic Book" w:cs="Times New Roman"/>
        </w:rPr>
        <w:t xml:space="preserve"> </w:t>
      </w:r>
      <w:r w:rsidRPr="0051494F">
        <w:rPr>
          <w:rFonts w:ascii="Franklin Gothic Book" w:hAnsi="Franklin Gothic Book" w:cs="Times New Roman"/>
        </w:rPr>
        <w:t>The recent snow drought is an analog for climate warming impacts on Cascades snowpacks</w:t>
      </w:r>
      <w:r w:rsidR="00EC0245" w:rsidRPr="0051494F">
        <w:rPr>
          <w:rFonts w:ascii="Franklin Gothic Book" w:hAnsi="Franklin Gothic Book" w:cs="Times New Roman"/>
          <w:i/>
          <w:iCs/>
        </w:rPr>
        <w:t>.</w:t>
      </w:r>
      <w:r w:rsidR="00EC0245" w:rsidRPr="0051494F">
        <w:rPr>
          <w:rFonts w:ascii="Franklin Gothic Book" w:hAnsi="Franklin Gothic Book" w:cs="Times New Roman"/>
          <w:iCs/>
        </w:rPr>
        <w:t xml:space="preserve"> </w:t>
      </w:r>
      <w:r w:rsidRPr="0051494F">
        <w:rPr>
          <w:rFonts w:ascii="Franklin Gothic Book" w:hAnsi="Franklin Gothic Book" w:cs="Times New Roman"/>
          <w:i/>
        </w:rPr>
        <w:t>Environmental Research Letters,</w:t>
      </w:r>
      <w:r w:rsidR="00255BF0">
        <w:rPr>
          <w:rFonts w:ascii="Franklin Gothic Book" w:hAnsi="Franklin Gothic Book" w:cs="Times New Roman"/>
          <w:i/>
        </w:rPr>
        <w:t xml:space="preserve"> </w:t>
      </w:r>
      <w:r w:rsidR="00255BF0">
        <w:rPr>
          <w:rFonts w:ascii="Franklin Gothic Book" w:hAnsi="Franklin Gothic Book" w:cs="Times New Roman"/>
        </w:rPr>
        <w:t xml:space="preserve">in review, </w:t>
      </w:r>
      <w:r w:rsidRPr="0051494F">
        <w:rPr>
          <w:rFonts w:ascii="Franklin Gothic Book" w:hAnsi="Franklin Gothic Book" w:cs="Times New Roman"/>
          <w:i/>
        </w:rPr>
        <w:t xml:space="preserve"> </w:t>
      </w:r>
      <w:r w:rsidRPr="0051494F">
        <w:rPr>
          <w:rFonts w:ascii="Franklin Gothic Book" w:hAnsi="Franklin Gothic Book" w:cs="Times New Roman"/>
        </w:rPr>
        <w:t>submitted January 2016</w:t>
      </w:r>
    </w:p>
    <w:p w:rsidR="0051494F" w:rsidRPr="0051494F" w:rsidRDefault="00017B5C" w:rsidP="0051494F">
      <w:pPr>
        <w:numPr>
          <w:ilvl w:val="0"/>
          <w:numId w:val="5"/>
        </w:numPr>
        <w:spacing w:after="0" w:line="240" w:lineRule="auto"/>
        <w:rPr>
          <w:rFonts w:ascii="Franklin Gothic Book" w:hAnsi="Franklin Gothic Book" w:cs="Times New Roman"/>
        </w:rPr>
      </w:pPr>
      <w:r w:rsidRPr="0051494F">
        <w:rPr>
          <w:rFonts w:ascii="Franklin Gothic Book" w:hAnsi="Franklin Gothic Book" w:cs="Times New Roman"/>
        </w:rPr>
        <w:t xml:space="preserve">Selected </w:t>
      </w:r>
      <w:r w:rsidR="00D82373" w:rsidRPr="0051494F">
        <w:rPr>
          <w:rFonts w:ascii="Franklin Gothic Book" w:hAnsi="Franklin Gothic Book" w:cs="Times New Roman"/>
        </w:rPr>
        <w:t xml:space="preserve">Presentations at Meetings of Professional Societies </w:t>
      </w:r>
    </w:p>
    <w:p w:rsidR="0051494F" w:rsidRDefault="0051494F" w:rsidP="0051494F">
      <w:pPr>
        <w:pStyle w:val="SectionBullet"/>
        <w:numPr>
          <w:ilvl w:val="0"/>
          <w:numId w:val="9"/>
        </w:numPr>
      </w:pPr>
      <w:r>
        <w:t xml:space="preserve">Poster: </w:t>
      </w:r>
      <w:r w:rsidR="002F4A6F" w:rsidRPr="0051494F">
        <w:rPr>
          <w:b/>
        </w:rPr>
        <w:t>Cooper, M.G.</w:t>
      </w:r>
      <w:r w:rsidR="002F4A6F" w:rsidRPr="002F4A6F">
        <w:t>,</w:t>
      </w:r>
      <w:r>
        <w:t xml:space="preserve"> et al. </w:t>
      </w:r>
      <w:r>
        <w:rPr>
          <w:i/>
        </w:rPr>
        <w:t>“Initial steps toward a hydrologic ‘watershed’ model for the ablation zone of the Greenland Ice Sheet”</w:t>
      </w:r>
      <w:r>
        <w:t xml:space="preserve"> American Geophysical Union Fall Meeting, San Francisco, California, December 2015.</w:t>
      </w:r>
    </w:p>
    <w:p w:rsidR="0051494F" w:rsidRPr="00662B0D" w:rsidRDefault="0051494F" w:rsidP="0051494F">
      <w:pPr>
        <w:pStyle w:val="SectionBullet"/>
        <w:numPr>
          <w:ilvl w:val="0"/>
          <w:numId w:val="9"/>
        </w:numPr>
      </w:pPr>
      <w:r w:rsidRPr="00244737">
        <w:rPr>
          <w:sz w:val="20"/>
          <w:szCs w:val="20"/>
        </w:rPr>
        <w:t xml:space="preserve">Talk: </w:t>
      </w:r>
      <w:r w:rsidR="002F4A6F" w:rsidRPr="0051494F">
        <w:rPr>
          <w:b/>
        </w:rPr>
        <w:t>Cooper, M.G.</w:t>
      </w:r>
      <w:r w:rsidR="002F4A6F" w:rsidRPr="002F4A6F">
        <w:t>,</w:t>
      </w:r>
      <w:r>
        <w:t xml:space="preserve"> A. Nolin, M. </w:t>
      </w:r>
      <w:proofErr w:type="spellStart"/>
      <w:r>
        <w:t>Safeeq</w:t>
      </w:r>
      <w:proofErr w:type="spellEnd"/>
      <w:r>
        <w:t xml:space="preserve">. </w:t>
      </w:r>
      <w:r w:rsidRPr="00244737">
        <w:rPr>
          <w:i/>
        </w:rPr>
        <w:t>“</w:t>
      </w:r>
      <w:r>
        <w:rPr>
          <w:i/>
        </w:rPr>
        <w:t>Modeling elevation-dependent climate warming impacts to snow: effects of temperature lapse rates</w:t>
      </w:r>
      <w:r w:rsidRPr="00244737">
        <w:rPr>
          <w:i/>
        </w:rPr>
        <w:t>”</w:t>
      </w:r>
      <w:r>
        <w:t xml:space="preserve"> International Conference on Alpine Meteorology, Innsbruck, Austria, September 2015.</w:t>
      </w:r>
    </w:p>
    <w:p w:rsidR="0051494F" w:rsidRDefault="0051494F" w:rsidP="0051494F">
      <w:pPr>
        <w:pStyle w:val="SectionBullet"/>
        <w:numPr>
          <w:ilvl w:val="0"/>
          <w:numId w:val="9"/>
        </w:numPr>
      </w:pPr>
      <w:r w:rsidRPr="00244737">
        <w:rPr>
          <w:sz w:val="20"/>
          <w:szCs w:val="20"/>
        </w:rPr>
        <w:t xml:space="preserve">Talk: </w:t>
      </w:r>
      <w:r w:rsidR="002F4A6F" w:rsidRPr="0051494F">
        <w:rPr>
          <w:b/>
        </w:rPr>
        <w:t>Cooper, M.G.</w:t>
      </w:r>
      <w:r w:rsidR="002F4A6F" w:rsidRPr="002F4A6F">
        <w:t>,</w:t>
      </w:r>
      <w:r>
        <w:t xml:space="preserve"> A. Nolin, M. </w:t>
      </w:r>
      <w:proofErr w:type="spellStart"/>
      <w:r>
        <w:t>Safeeq</w:t>
      </w:r>
      <w:proofErr w:type="spellEnd"/>
      <w:r>
        <w:t xml:space="preserve">. </w:t>
      </w:r>
      <w:r w:rsidRPr="00244737">
        <w:rPr>
          <w:i/>
        </w:rPr>
        <w:t>“Does Snowpack Sensitivity to Warming Temperature Differ Across the East/West Divide of the Cascade Mountains?”</w:t>
      </w:r>
      <w:r>
        <w:t xml:space="preserve"> Pacific Northwest Climate Science Conference, Seattle, Washington, September 2014.</w:t>
      </w:r>
    </w:p>
    <w:p w:rsidR="0051494F" w:rsidRDefault="0051494F" w:rsidP="0051494F">
      <w:pPr>
        <w:pStyle w:val="SectionBullet"/>
        <w:numPr>
          <w:ilvl w:val="0"/>
          <w:numId w:val="9"/>
        </w:numPr>
      </w:pPr>
      <w:r w:rsidRPr="00A34A9E">
        <w:t>Talk:</w:t>
      </w:r>
      <w:r>
        <w:rPr>
          <w:b/>
        </w:rPr>
        <w:t xml:space="preserve"> </w:t>
      </w:r>
      <w:r w:rsidR="002F4A6F" w:rsidRPr="0051494F">
        <w:rPr>
          <w:b/>
        </w:rPr>
        <w:t>Cooper, M.G.</w:t>
      </w:r>
      <w:r w:rsidR="002F4A6F" w:rsidRPr="002F4A6F">
        <w:t>,</w:t>
      </w:r>
      <w:r>
        <w:t xml:space="preserve"> A. Nolin, G. Grant, M. </w:t>
      </w:r>
      <w:proofErr w:type="spellStart"/>
      <w:r>
        <w:t>Safeeq</w:t>
      </w:r>
      <w:proofErr w:type="spellEnd"/>
      <w:r>
        <w:t>, S. Lewis, L. Hempel.</w:t>
      </w:r>
      <w:r>
        <w:rPr>
          <w:i/>
        </w:rPr>
        <w:t xml:space="preserve"> “Changing Snow Cover in the Oregon Cascades: A Modeling Study of the McKenzie and Deschutes Headwater Catchments”</w:t>
      </w:r>
      <w:r>
        <w:t>. American Water Resources Association Annual Conference, Portland, Oregon, November 2013.</w:t>
      </w:r>
    </w:p>
    <w:p w:rsidR="0051494F" w:rsidRPr="00662B0D" w:rsidRDefault="0051494F" w:rsidP="0051494F">
      <w:pPr>
        <w:pStyle w:val="SectionBullet"/>
        <w:numPr>
          <w:ilvl w:val="0"/>
          <w:numId w:val="9"/>
        </w:numPr>
      </w:pPr>
      <w:bookmarkStart w:id="7" w:name="OLE_LINK10"/>
      <w:r>
        <w:t xml:space="preserve">Poster: </w:t>
      </w:r>
      <w:bookmarkStart w:id="8" w:name="OLE_LINK17"/>
      <w:bookmarkStart w:id="9" w:name="OLE_LINK18"/>
      <w:bookmarkStart w:id="10" w:name="OLE_LINK19"/>
      <w:r w:rsidR="002F4A6F" w:rsidRPr="0051494F">
        <w:rPr>
          <w:b/>
        </w:rPr>
        <w:t>Cooper, M.G.</w:t>
      </w:r>
      <w:bookmarkEnd w:id="8"/>
      <w:bookmarkEnd w:id="9"/>
      <w:bookmarkEnd w:id="10"/>
      <w:r w:rsidR="002F4A6F" w:rsidRPr="002F4A6F">
        <w:t>,</w:t>
      </w:r>
      <w:r>
        <w:t xml:space="preserve"> A. Nolin, </w:t>
      </w:r>
      <w:proofErr w:type="spellStart"/>
      <w:r>
        <w:t>M.Safeeq</w:t>
      </w:r>
      <w:proofErr w:type="spellEnd"/>
      <w:r>
        <w:t xml:space="preserve">. </w:t>
      </w:r>
      <w:r>
        <w:rPr>
          <w:i/>
        </w:rPr>
        <w:t>“How does altitudinal variation of temperature in gridded forcing data affect modeled assessment of snow sensitivity to climate warming?”</w:t>
      </w:r>
      <w:r>
        <w:t xml:space="preserve"> American Geophysical Union Fall Meeting, San Francisco, California, December 2014.</w:t>
      </w:r>
    </w:p>
    <w:bookmarkEnd w:id="7"/>
    <w:p w:rsidR="00841E0A" w:rsidRDefault="0051494F" w:rsidP="0051494F">
      <w:pPr>
        <w:pStyle w:val="SectionBullet"/>
        <w:numPr>
          <w:ilvl w:val="0"/>
          <w:numId w:val="9"/>
        </w:numPr>
      </w:pPr>
      <w:r>
        <w:t xml:space="preserve">Poster: </w:t>
      </w:r>
      <w:r w:rsidR="002F4A6F" w:rsidRPr="0051494F">
        <w:rPr>
          <w:b/>
        </w:rPr>
        <w:t>Cooper, M.G.</w:t>
      </w:r>
      <w:r w:rsidRPr="002F4A6F">
        <w:t>,</w:t>
      </w:r>
      <w:r>
        <w:t xml:space="preserve"> E. Sproles, A. Nolin, K. </w:t>
      </w:r>
      <w:proofErr w:type="spellStart"/>
      <w:r>
        <w:t>Rittger</w:t>
      </w:r>
      <w:proofErr w:type="spellEnd"/>
      <w:r>
        <w:t xml:space="preserve">, T. Painter. </w:t>
      </w:r>
      <w:r>
        <w:rPr>
          <w:i/>
        </w:rPr>
        <w:t>“Modeling Snow Cover Sensitivity to Warming Temperature Across a Climatic Gradient in the Oregon Cascades”</w:t>
      </w:r>
      <w:r>
        <w:t>. American Geophysical Union Fall Meeting, San Francisco, California, December 2013.</w:t>
      </w:r>
    </w:p>
    <w:sectPr w:rsidR="0084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F0" w:rsidRDefault="00BA18F0" w:rsidP="00CE439C">
      <w:pPr>
        <w:spacing w:after="0" w:line="240" w:lineRule="auto"/>
      </w:pPr>
      <w:r>
        <w:separator/>
      </w:r>
    </w:p>
  </w:endnote>
  <w:endnote w:type="continuationSeparator" w:id="0">
    <w:p w:rsidR="00BA18F0" w:rsidRDefault="00BA18F0" w:rsidP="00CE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F0" w:rsidRDefault="00BA18F0" w:rsidP="00CE439C">
      <w:pPr>
        <w:spacing w:after="0" w:line="240" w:lineRule="auto"/>
      </w:pPr>
      <w:r>
        <w:separator/>
      </w:r>
    </w:p>
  </w:footnote>
  <w:footnote w:type="continuationSeparator" w:id="0">
    <w:p w:rsidR="00BA18F0" w:rsidRDefault="00BA18F0" w:rsidP="00CE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6A9"/>
    <w:multiLevelType w:val="hybridMultilevel"/>
    <w:tmpl w:val="0612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132B"/>
    <w:multiLevelType w:val="hybridMultilevel"/>
    <w:tmpl w:val="14C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7D4A"/>
    <w:multiLevelType w:val="hybridMultilevel"/>
    <w:tmpl w:val="884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01F0"/>
    <w:multiLevelType w:val="hybridMultilevel"/>
    <w:tmpl w:val="6BFC21A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08A39A0"/>
    <w:multiLevelType w:val="hybridMultilevel"/>
    <w:tmpl w:val="6FA8DDE2"/>
    <w:lvl w:ilvl="0" w:tplc="AF98CB68">
      <w:start w:val="1"/>
      <w:numFmt w:val="bullet"/>
      <w:pStyle w:val="Sectio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C4A14"/>
    <w:multiLevelType w:val="hybridMultilevel"/>
    <w:tmpl w:val="3C6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A67E0"/>
    <w:multiLevelType w:val="hybridMultilevel"/>
    <w:tmpl w:val="A95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B0D19"/>
    <w:multiLevelType w:val="hybridMultilevel"/>
    <w:tmpl w:val="570006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6AA672">
      <w:numFmt w:val="bullet"/>
      <w:lvlText w:val="–"/>
      <w:lvlJc w:val="left"/>
      <w:pPr>
        <w:tabs>
          <w:tab w:val="num" w:pos="2490"/>
        </w:tabs>
        <w:ind w:left="2490" w:hanging="870"/>
      </w:pPr>
      <w:rPr>
        <w:rFonts w:ascii="Times New Roman" w:eastAsia="Times New Roman" w:hAnsi="Times New Roman" w:cs="Times New Roman" w:hint="default"/>
        <w:b w:val="0"/>
      </w:rPr>
    </w:lvl>
    <w:lvl w:ilvl="3" w:tplc="998AB3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221F17"/>
    <w:multiLevelType w:val="hybridMultilevel"/>
    <w:tmpl w:val="C812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7555"/>
    <w:multiLevelType w:val="hybridMultilevel"/>
    <w:tmpl w:val="7DDCC36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5"/>
    <w:rsid w:val="00017B5C"/>
    <w:rsid w:val="000900A1"/>
    <w:rsid w:val="00096D2F"/>
    <w:rsid w:val="000F6E64"/>
    <w:rsid w:val="001535F5"/>
    <w:rsid w:val="0020193F"/>
    <w:rsid w:val="0023392C"/>
    <w:rsid w:val="00255BF0"/>
    <w:rsid w:val="002F4A6F"/>
    <w:rsid w:val="00333F6D"/>
    <w:rsid w:val="00371108"/>
    <w:rsid w:val="00406CD5"/>
    <w:rsid w:val="0051494F"/>
    <w:rsid w:val="005D0CE3"/>
    <w:rsid w:val="007678E5"/>
    <w:rsid w:val="00841E0A"/>
    <w:rsid w:val="008448DD"/>
    <w:rsid w:val="00973A31"/>
    <w:rsid w:val="00A6415B"/>
    <w:rsid w:val="00BA18F0"/>
    <w:rsid w:val="00CE439C"/>
    <w:rsid w:val="00D54819"/>
    <w:rsid w:val="00D82373"/>
    <w:rsid w:val="00E209EA"/>
    <w:rsid w:val="00EC0245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F5271-0209-4177-9BB5-BDB57C9A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4F"/>
    <w:pPr>
      <w:jc w:val="left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E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E5"/>
    <w:pPr>
      <w:ind w:left="720"/>
      <w:contextualSpacing/>
    </w:pPr>
  </w:style>
  <w:style w:type="paragraph" w:customStyle="1" w:styleId="Authors">
    <w:name w:val="Authors"/>
    <w:basedOn w:val="Normal"/>
    <w:rsid w:val="005D0CE3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Bullet">
    <w:name w:val="Section Bullet"/>
    <w:basedOn w:val="Normal"/>
    <w:link w:val="SectionBulletChar"/>
    <w:qFormat/>
    <w:rsid w:val="0051494F"/>
    <w:pPr>
      <w:numPr>
        <w:numId w:val="10"/>
      </w:numPr>
      <w:spacing w:after="40" w:line="240" w:lineRule="auto"/>
    </w:pPr>
    <w:rPr>
      <w:rFonts w:ascii="Franklin Gothic Book" w:eastAsia="MS PGothic" w:hAnsi="Franklin Gothic Book" w:cs="Times New Roman"/>
    </w:rPr>
  </w:style>
  <w:style w:type="character" w:customStyle="1" w:styleId="SectionBulletChar">
    <w:name w:val="Section Bullet Char"/>
    <w:basedOn w:val="DefaultParagraphFont"/>
    <w:link w:val="SectionBullet"/>
    <w:rsid w:val="0051494F"/>
    <w:rPr>
      <w:rFonts w:ascii="Franklin Gothic Book" w:eastAsia="MS PGothic" w:hAnsi="Franklin Gothic Book" w:cs="Times New Roman"/>
    </w:rPr>
  </w:style>
  <w:style w:type="character" w:styleId="Hyperlink">
    <w:name w:val="Hyperlink"/>
    <w:basedOn w:val="DefaultParagraphFont"/>
    <w:uiPriority w:val="99"/>
    <w:unhideWhenUsed/>
    <w:rsid w:val="00514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9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43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Matthew Cooper</cp:lastModifiedBy>
  <cp:revision>4</cp:revision>
  <dcterms:created xsi:type="dcterms:W3CDTF">2016-03-21T20:47:00Z</dcterms:created>
  <dcterms:modified xsi:type="dcterms:W3CDTF">2016-03-21T20:48:00Z</dcterms:modified>
</cp:coreProperties>
</file>